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2" w:name="v13-補全稿交接說明給-co-author"/>
    <w:p>
      <w:pPr>
        <w:pStyle w:val="Heading1"/>
      </w:pPr>
      <w:r>
        <w:t xml:space="preserve">v13 </w:t>
      </w:r>
      <w:r>
        <w:rPr>
          <w:rFonts w:hint="eastAsia"/>
        </w:rPr>
        <w:t xml:space="preserve">補全稿交接說明（給</w:t>
      </w:r>
      <w:r>
        <w:t xml:space="preserve"> </w:t>
      </w:r>
      <w:r>
        <w:rPr>
          <w:rFonts w:hint="eastAsia"/>
        </w:rPr>
        <w:t xml:space="preserve">co-author）</w:t>
      </w:r>
    </w:p>
    <w:p>
      <w:pPr>
        <w:pStyle w:val="FirstParagraph"/>
      </w:pPr>
      <w:r>
        <w:rPr>
          <w:rFonts w:hint="eastAsia"/>
          <w:b/>
          <w:bCs/>
        </w:rPr>
        <w:t xml:space="preserve">檔案</w:t>
      </w:r>
      <w:r>
        <w:rPr>
          <w:rFonts w:hint="eastAsia"/>
        </w:rPr>
        <w:t xml:space="preserve">：</w:t>
      </w:r>
      <w:r>
        <w:rPr>
          <w:rStyle w:val="VerbatimChar"/>
        </w:rPr>
        <w:t xml:space="preserve">Paper_full_v13_filled_rev7_20260615.docx</w:t>
      </w:r>
      <w:r>
        <w:rPr>
          <w:rFonts w:hint="eastAsia"/>
        </w:rPr>
        <w:t xml:space="preserve">（約</w:t>
      </w:r>
      <w:r>
        <w:t xml:space="preserve"> 14,000 </w:t>
      </w:r>
      <w:r>
        <w:rPr>
          <w:rFonts w:hint="eastAsia"/>
        </w:rPr>
        <w:t xml:space="preserve">字、5</w:t>
      </w:r>
      <w:r>
        <w:t xml:space="preserve"> </w:t>
      </w:r>
      <w:r>
        <w:rPr>
          <w:rFonts w:hint="eastAsia"/>
        </w:rPr>
        <w:t xml:space="preserve">張圖、無待補佔位）</w:t>
      </w:r>
      <w:r>
        <w:t xml:space="preserve"> </w:t>
      </w:r>
      <w:r>
        <w:rPr>
          <w:rFonts w:hint="eastAsia"/>
          <w:b/>
          <w:bCs/>
        </w:rPr>
        <w:t xml:space="preserve">基礎</w:t>
      </w:r>
      <w:r>
        <w:rPr>
          <w:rFonts w:hint="eastAsia"/>
        </w:rPr>
        <w:t xml:space="preserve">：你的</w:t>
      </w:r>
      <w:r>
        <w:t xml:space="preserve"> </w:t>
      </w:r>
      <w:r>
        <w:rPr>
          <w:rStyle w:val="VerbatimChar"/>
        </w:rPr>
        <w:t xml:space="preserve">Paper_full_v13.docx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  <w:rFonts w:hint="eastAsia"/>
        </w:rPr>
        <w:t xml:space="preserve">覆核意見v4</w:t>
      </w:r>
      <w:r>
        <w:t xml:space="preserve">。18 </w:t>
      </w:r>
      <w:r>
        <w:rPr>
          <w:rFonts w:hint="eastAsia"/>
        </w:rPr>
        <w:t xml:space="preserve">處</w:t>
      </w:r>
      <w:r>
        <w:t xml:space="preserve"> </w:t>
      </w:r>
      <w:r>
        <w:rPr>
          <w:rStyle w:val="VerbatimChar"/>
          <w:rFonts w:hint="eastAsia"/>
        </w:rPr>
        <w:t xml:space="preserve">待補齊</w:t>
      </w:r>
      <w:r>
        <w:t xml:space="preserve"> </w:t>
      </w:r>
      <w:r>
        <w:rPr>
          <w:rFonts w:hint="eastAsia"/>
        </w:rPr>
        <w:t xml:space="preserve">全部以</w:t>
      </w:r>
      <w:r>
        <w:rPr>
          <w:rFonts w:hint="eastAsia"/>
          <w:b/>
          <w:bCs/>
        </w:rPr>
        <w:t xml:space="preserve">實算驗證數字</w:t>
      </w:r>
      <w:r>
        <w:rPr>
          <w:rFonts w:hint="eastAsia"/>
        </w:rPr>
        <w:t xml:space="preserve">或</w:t>
      </w:r>
      <w:r>
        <w:t xml:space="preserve"> v4.3 </w:t>
      </w:r>
      <w:r>
        <w:rPr>
          <w:rFonts w:hint="eastAsia"/>
        </w:rPr>
        <w:t xml:space="preserve">已稽核內容填上。</w:t>
      </w:r>
      <w:r>
        <w:t xml:space="preserve"> </w:t>
      </w:r>
      <w:r>
        <w:rPr>
          <w:rFonts w:hint="eastAsia"/>
          <w:b/>
          <w:bCs/>
        </w:rPr>
        <w:t xml:space="preserve">數字來源</w:t>
      </w:r>
      <w:r>
        <w:rPr>
          <w:rFonts w:hint="eastAsia"/>
        </w:rPr>
        <w:t xml:space="preserve">：全部對</w:t>
      </w:r>
      <w:r>
        <w:t xml:space="preserve"> </w:t>
      </w:r>
      <w:r>
        <w:rPr>
          <w:rStyle w:val="VerbatimChar"/>
        </w:rPr>
        <w:t xml:space="preserve">signature_analysis.db</w:t>
      </w:r>
      <w:r>
        <w:t xml:space="preserve"> </w:t>
      </w:r>
      <w:r>
        <w:rPr>
          <w:rFonts w:hint="eastAsia"/>
        </w:rPr>
        <w:t xml:space="preserve">與</w:t>
      </w:r>
      <w:r>
        <w:t xml:space="preserve"> LOCKED canonical </w:t>
      </w:r>
      <w:r>
        <w:rPr>
          <w:rFonts w:hint="eastAsia"/>
        </w:rPr>
        <w:t xml:space="preserve">腳本（Script</w:t>
      </w:r>
      <w:r>
        <w:t xml:space="preserve"> 52 </w:t>
      </w:r>
      <w:r>
        <w:rPr>
          <w:rFonts w:hint="eastAsia"/>
        </w:rPr>
        <w:t xml:space="preserve">等）重算驗證；Table</w:t>
      </w:r>
      <w:r>
        <w:t xml:space="preserve"> IV </w:t>
      </w:r>
      <w:r>
        <w:rPr>
          <w:rFonts w:hint="eastAsia"/>
        </w:rPr>
        <w:t xml:space="preserve">逐格、BCD</w:t>
      </w:r>
      <w:r>
        <w:t xml:space="preserve"> 2013–2019 per-sig HC 0.0059 anchor </w:t>
      </w:r>
      <w:r>
        <w:rPr>
          <w:rFonts w:hint="eastAsia"/>
        </w:rPr>
        <w:t xml:space="preserve">皆</w:t>
      </w:r>
      <w:r>
        <w:t xml:space="preserve"> bit-level </w:t>
      </w:r>
      <w:r>
        <w:rPr>
          <w:rFonts w:hint="eastAsia"/>
        </w:rPr>
        <w:t xml:space="preserve">重現。圖</w:t>
      </w:r>
      <w:r>
        <w:t xml:space="preserve"> 4/5 </w:t>
      </w:r>
      <w:r>
        <w:rPr>
          <w:rFonts w:hint="eastAsia"/>
        </w:rPr>
        <w:t xml:space="preserve">用真實資料繪製，圖</w:t>
      </w:r>
      <w:r>
        <w:t xml:space="preserve"> 1/2/3 </w:t>
      </w:r>
      <w:r>
        <w:rPr>
          <w:rFonts w:hint="eastAsia"/>
        </w:rPr>
        <w:t xml:space="preserve">為示意圖。經兩輪</w:t>
      </w:r>
      <w:r>
        <w:t xml:space="preserve"> </w:t>
      </w:r>
      <w:r>
        <w:rPr>
          <w:rFonts w:hint="eastAsia"/>
        </w:rPr>
        <w:t xml:space="preserve">codex（gpt-5.5）對抗式複審，修正全數套用。</w:t>
      </w:r>
    </w:p>
    <w:p>
      <w:r>
        <w:pict>
          <v:rect style="width:0;height:1.5pt" o:hralign="center" o:hrstd="t" o:hr="t"/>
        </w:pict>
      </w:r>
    </w:p>
    <w:bookmarkStart w:id="9" w:name="一我改動了三處請你確認非單純填空"/>
    <w:p>
      <w:pPr>
        <w:pStyle w:val="Heading2"/>
      </w:pPr>
      <w:r>
        <w:rPr>
          <w:rFonts w:hint="eastAsia"/>
        </w:rPr>
        <w:t xml:space="preserve">一、我「改動」了三處，請你確認（非單純填空）</w:t>
      </w:r>
    </w:p>
    <w:p>
      <w:pPr>
        <w:pStyle w:val="FirstParagraph"/>
      </w:pPr>
      <w:r>
        <w:rPr>
          <w:b/>
          <w:bCs/>
        </w:rPr>
        <w:t xml:space="preserve">1. §IV-C Firm A </w:t>
      </w:r>
      <w:r>
        <w:rPr>
          <w:rFonts w:hint="eastAsia"/>
          <w:b/>
          <w:bCs/>
        </w:rPr>
        <w:t xml:space="preserve">跨事務所偶然率：0.01%</w:t>
      </w:r>
      <w:r>
        <w:rPr>
          <w:b/>
          <w:bCs/>
        </w:rPr>
        <w:t xml:space="preserve"> → 0.42%</w:t>
      </w:r>
      <w:r>
        <w:t xml:space="preserve"> </w:t>
      </w:r>
      <w:r>
        <w:t xml:space="preserve">v13 </w:t>
      </w:r>
      <w:r>
        <w:rPr>
          <w:rFonts w:hint="eastAsia"/>
        </w:rPr>
        <w:t xml:space="preserve">原寫「0.01%」。重算（對</w:t>
      </w:r>
      <w:r>
        <w:t xml:space="preserve"> BCD 2013–2019 clean </w:t>
      </w:r>
      <w:r>
        <w:rPr>
          <w:rFonts w:hint="eastAsia"/>
        </w:rPr>
        <w:t xml:space="preserve">pool）為</w:t>
      </w:r>
      <w:r>
        <w:t xml:space="preserve"> </w:t>
      </w:r>
      <w:r>
        <w:rPr>
          <w:b/>
          <w:bCs/>
        </w:rPr>
        <w:t xml:space="preserve">0.42%</w:t>
      </w:r>
      <w:r>
        <w:rPr>
          <w:rFonts w:hint="eastAsia"/>
        </w:rPr>
        <w:t xml:space="preserve">（154/36,552，Wilson</w:t>
      </w:r>
      <w:r>
        <w:t xml:space="preserve"> CI </w:t>
      </w:r>
      <w:r>
        <w:rPr>
          <w:rFonts w:hint="eastAsia"/>
        </w:rPr>
        <w:t xml:space="preserve">[0.36%,0.49%]）。</w:t>
      </w:r>
      <w:r>
        <w:t xml:space="preserve"> </w:t>
      </w:r>
      <w:r>
        <w:rPr>
          <w:rFonts w:hint="eastAsia"/>
        </w:rPr>
        <w:t xml:space="preserve">根因：0.01%</w:t>
      </w:r>
      <w:r>
        <w:t xml:space="preserve"> </w:t>
      </w:r>
      <w:r>
        <w:rPr>
          <w:rFonts w:hint="eastAsia"/>
        </w:rPr>
        <w:t xml:space="preserve">源自</w:t>
      </w:r>
      <w:r>
        <w:t xml:space="preserve"> Script 49 </w:t>
      </w:r>
      <w:r>
        <w:rPr>
          <w:rFonts w:hint="eastAsia"/>
        </w:rPr>
        <w:t xml:space="preserve">的</w:t>
      </w:r>
      <w:r>
        <w:t xml:space="preserve"> same-pair bug </w:t>
      </w:r>
      <w:r>
        <w:rPr>
          <w:rFonts w:hint="eastAsia"/>
        </w:rPr>
        <w:t xml:space="preserve">值</w:t>
      </w:r>
      <w:r>
        <w:t xml:space="preserve"> </w:t>
      </w:r>
      <w:r>
        <w:rPr>
          <w:rFonts w:hint="eastAsia"/>
        </w:rPr>
        <w:t xml:space="preserve">0.0001，被</w:t>
      </w:r>
      <w:r>
        <w:t xml:space="preserve"> v4.2 </w:t>
      </w:r>
      <w:r>
        <w:rPr>
          <w:rFonts w:hint="eastAsia"/>
        </w:rPr>
        <w:t xml:space="preserve">沿用、v13</w:t>
      </w:r>
      <w:r>
        <w:t xml:space="preserve"> </w:t>
      </w:r>
      <w:r>
        <w:rPr>
          <w:rFonts w:hint="eastAsia"/>
        </w:rPr>
        <w:t xml:space="preserve">繼承。</w:t>
      </w:r>
      <w:r>
        <w:t xml:space="preserve"> </w:t>
      </w:r>
      <w:r>
        <w:rPr>
          <w:rFonts w:hint="eastAsia"/>
        </w:rPr>
        <w:t xml:space="preserve">結論方向不變（0.42%</w:t>
      </w:r>
      <w:r>
        <w:t xml:space="preserve"> &lt; 0.59% </w:t>
      </w:r>
      <w:r>
        <w:rPr>
          <w:rFonts w:hint="eastAsia"/>
        </w:rPr>
        <w:t xml:space="preserve">floor，訊號仍在</w:t>
      </w:r>
      <w:r>
        <w:t xml:space="preserve"> firm </w:t>
      </w:r>
      <w:r>
        <w:rPr>
          <w:rFonts w:hint="eastAsia"/>
        </w:rPr>
        <w:t xml:space="preserve">內），但「almost</w:t>
      </w:r>
      <w:r>
        <w:t xml:space="preserve"> never </w:t>
      </w:r>
      <w:r>
        <w:rPr>
          <w:rFonts w:hint="eastAsia"/>
        </w:rPr>
        <w:t xml:space="preserve">resemble」已收緊為「no</w:t>
      </w:r>
      <w:r>
        <w:t xml:space="preserve"> more than chance」。</w:t>
      </w:r>
      <w:r>
        <w:rPr>
          <w:rFonts w:hint="eastAsia"/>
          <w:b/>
          <w:bCs/>
        </w:rPr>
        <w:t xml:space="preserve">請勿再使用</w:t>
      </w:r>
      <w:r>
        <w:rPr>
          <w:b/>
          <w:bCs/>
        </w:rPr>
        <w:t xml:space="preserve"> 0.0001/0.01% </w:t>
      </w:r>
      <w:r>
        <w:rPr>
          <w:rFonts w:hint="eastAsia"/>
          <w:b/>
          <w:bCs/>
        </w:rPr>
        <w:t xml:space="preserve">這個值。</w:t>
      </w:r>
    </w:p>
    <w:p>
      <w:pPr>
        <w:pStyle w:val="BodyText"/>
      </w:pPr>
      <w:r>
        <w:rPr>
          <w:b/>
          <w:bCs/>
        </w:rPr>
        <w:t xml:space="preserve">2. §III-D </w:t>
      </w:r>
      <w:r>
        <w:rPr>
          <w:rFonts w:hint="eastAsia"/>
          <w:b/>
          <w:bCs/>
        </w:rPr>
        <w:t xml:space="preserve">空格子論證：≈0</w:t>
      </w:r>
      <w:r>
        <w:rPr>
          <w:b/>
          <w:bCs/>
        </w:rPr>
        <w:t xml:space="preserve"> → </w:t>
      </w:r>
      <w:r>
        <w:rPr>
          <w:rFonts w:hint="eastAsia"/>
          <w:b/>
          <w:bCs/>
        </w:rPr>
        <w:t xml:space="preserve">7,681（誠實改寫）</w:t>
      </w:r>
      <w:r>
        <w:t xml:space="preserve"> </w:t>
      </w:r>
      <w:r>
        <w:t xml:space="preserve">v13 </w:t>
      </w:r>
      <w:r>
        <w:rPr>
          <w:rFonts w:hint="eastAsia"/>
        </w:rPr>
        <w:t xml:space="preserve">原寫「該格</w:t>
      </w:r>
      <w:r>
        <w:t xml:space="preserve"> ≈0、residents </w:t>
      </w:r>
      <w:r>
        <w:rPr>
          <w:rFonts w:hint="eastAsia"/>
        </w:rPr>
        <w:t xml:space="preserve">是近空白裁切」。實算：cos≤0.95</w:t>
      </w:r>
      <w:r>
        <w:t xml:space="preserve"> &amp; dHash≤5 =</w:t>
      </w:r>
      <w:r>
        <w:t xml:space="preserve"> </w:t>
      </w:r>
      <w:r>
        <w:rPr>
          <w:b/>
          <w:bCs/>
        </w:rPr>
        <w:t xml:space="preserve">7,681 </w:t>
      </w:r>
      <w:r>
        <w:rPr>
          <w:rFonts w:hint="eastAsia"/>
          <w:b/>
          <w:bCs/>
        </w:rPr>
        <w:t xml:space="preserve">筆（5.1%）</w:t>
      </w:r>
      <w:r>
        <w:rPr>
          <w:rFonts w:hint="eastAsia"/>
        </w:rPr>
        <w:t xml:space="preserve">，且尺寸/信心度與全語料相同</w:t>
      </w:r>
      <w:r>
        <w:t xml:space="preserve"> →</w:t>
      </w:r>
      <w:r>
        <w:t xml:space="preserve"> </w:t>
      </w:r>
      <w:r>
        <w:rPr>
          <w:rFonts w:hint="eastAsia"/>
          <w:b/>
          <w:bCs/>
        </w:rPr>
        <w:t xml:space="preserve">非近空白裁切，原解釋不成立</w:t>
      </w:r>
      <w:r>
        <w:rPr>
          <w:rFonts w:hint="eastAsia"/>
        </w:rPr>
        <w:t xml:space="preserve">。但</w:t>
      </w:r>
      <w:r>
        <w:t xml:space="preserve"> 95% </w:t>
      </w:r>
      <w:r>
        <w:rPr>
          <w:rFonts w:hint="eastAsia"/>
        </w:rPr>
        <w:t xml:space="preserve">緊貼</w:t>
      </w:r>
      <w:r>
        <w:t xml:space="preserve"> cos </w:t>
      </w:r>
      <w:r>
        <w:rPr>
          <w:rFonts w:hint="eastAsia"/>
        </w:rPr>
        <w:t xml:space="preserve">0.90–0.95，真正落低</w:t>
      </w:r>
      <w:r>
        <w:t xml:space="preserve"> cosine </w:t>
      </w:r>
      <w:r>
        <w:rPr>
          <w:rFonts w:hint="eastAsia"/>
        </w:rPr>
        <w:t xml:space="preserve">帶僅</w:t>
      </w:r>
      <w:r>
        <w:t xml:space="preserve"> 0.25%、same-pair </w:t>
      </w:r>
      <w:r>
        <w:rPr>
          <w:rFonts w:hint="eastAsia"/>
        </w:rPr>
        <w:t xml:space="preserve">定義僅</w:t>
      </w:r>
      <w:r>
        <w:t xml:space="preserve"> </w:t>
      </w:r>
      <w:r>
        <w:rPr>
          <w:rFonts w:hint="eastAsia"/>
        </w:rPr>
        <w:t xml:space="preserve">874。已改寫為「五格分法靠</w:t>
      </w:r>
      <w:r>
        <w:t xml:space="preserve"> </w:t>
      </w:r>
      <w:r>
        <w:rPr>
          <w:rFonts w:hint="eastAsia"/>
        </w:rPr>
        <w:t xml:space="preserve">action-equivalence，非空格」——論證仍成立。</w:t>
      </w:r>
    </w:p>
    <w:p>
      <w:pPr>
        <w:pStyle w:val="BodyText"/>
      </w:pPr>
      <w:r>
        <w:rPr>
          <w:b/>
          <w:bCs/>
        </w:rPr>
        <w:t xml:space="preserve">3. </w:t>
      </w:r>
      <w:r>
        <w:rPr>
          <w:rFonts w:hint="eastAsia"/>
          <w:b/>
          <w:bCs/>
        </w:rPr>
        <w:t xml:space="preserve">低</w:t>
      </w:r>
      <w:r>
        <w:rPr>
          <w:b/>
          <w:bCs/>
        </w:rPr>
        <w:t xml:space="preserve"> cosine </w:t>
      </w:r>
      <w:r>
        <w:rPr>
          <w:rFonts w:hint="eastAsia"/>
          <w:b/>
          <w:bCs/>
        </w:rPr>
        <w:t xml:space="preserve">切點：0.837（全語料）→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0.8547（BCD</w:t>
      </w:r>
      <w:r>
        <w:rPr>
          <w:b/>
          <w:bCs/>
        </w:rPr>
        <w:t xml:space="preserve"> 2013–2019 </w:t>
      </w:r>
      <w:r>
        <w:rPr>
          <w:rFonts w:hint="eastAsia"/>
          <w:b/>
          <w:bCs/>
        </w:rPr>
        <w:t xml:space="preserve">封閉世界）升為主值</w:t>
      </w:r>
      <w:r>
        <w:t xml:space="preserve"> </w:t>
      </w:r>
      <w:r>
        <w:rPr>
          <w:rFonts w:hint="eastAsia"/>
        </w:rPr>
        <w:t xml:space="preserve">依你意見書第</w:t>
      </w:r>
      <w:r>
        <w:t xml:space="preserve"> 11 </w:t>
      </w:r>
      <w:r>
        <w:rPr>
          <w:rFonts w:hint="eastAsia"/>
        </w:rPr>
        <w:t xml:space="preserve">項建議。確認</w:t>
      </w:r>
      <w:r>
        <w:t xml:space="preserve"> </w:t>
      </w:r>
      <w:r>
        <w:rPr>
          <w:b/>
          <w:bCs/>
        </w:rPr>
        <w:t xml:space="preserve">0.8489 = BCD </w:t>
      </w:r>
      <w:r>
        <w:rPr>
          <w:rFonts w:hint="eastAsia"/>
          <w:b/>
          <w:bCs/>
        </w:rPr>
        <w:t xml:space="preserve">全期</w:t>
      </w:r>
      <w:r>
        <w:rPr>
          <w:rFonts w:hint="eastAsia"/>
        </w:rPr>
        <w:t xml:space="preserve">（非</w:t>
      </w:r>
      <w:r>
        <w:t xml:space="preserve"> </w:t>
      </w:r>
      <w:r>
        <w:rPr>
          <w:rFonts w:hint="eastAsia"/>
        </w:rPr>
        <w:t xml:space="preserve">2013–2019）。封閉世界</w:t>
      </w:r>
      <w:r>
        <w:t xml:space="preserve"> 2013–2019 =</w:t>
      </w:r>
      <w:r>
        <w:t xml:space="preserve"> </w:t>
      </w:r>
      <w:r>
        <w:rPr>
          <w:b/>
          <w:bCs/>
        </w:rPr>
        <w:t xml:space="preserve">0.8547</w:t>
      </w:r>
      <w:r>
        <w:rPr>
          <w:rFonts w:hint="eastAsia"/>
        </w:rPr>
        <w:t xml:space="preserve">，升為主值、其餘三</w:t>
      </w:r>
      <w:r>
        <w:t xml:space="preserve"> scope </w:t>
      </w:r>
      <w:r>
        <w:rPr>
          <w:rFonts w:hint="eastAsia"/>
        </w:rPr>
        <w:t xml:space="preserve">降為穩健性。成本≈0：HC/MC/HSC</w:t>
      </w:r>
      <w:r>
        <w:t xml:space="preserve"> </w:t>
      </w:r>
      <w:r>
        <w:rPr>
          <w:rFonts w:hint="eastAsia"/>
        </w:rPr>
        <w:t xml:space="preserve">完全不變，UN/LH</w:t>
      </w:r>
      <w:r>
        <w:t xml:space="preserve"> </w:t>
      </w:r>
      <w:r>
        <w:rPr>
          <w:rFonts w:hint="eastAsia"/>
        </w:rPr>
        <w:t xml:space="preserve">每事務所最多動</w:t>
      </w:r>
      <w:r>
        <w:t xml:space="preserve"> </w:t>
      </w:r>
      <w:r>
        <w:rPr>
          <w:rFonts w:hint="eastAsia"/>
        </w:rPr>
        <w:t xml:space="preserve">0.4pp（Table</w:t>
      </w:r>
      <w:r>
        <w:t xml:space="preserve"> IV、II-b </w:t>
      </w:r>
      <w:r>
        <w:rPr>
          <w:rFonts w:hint="eastAsia"/>
        </w:rPr>
        <w:t xml:space="preserve">已更新）。</w:t>
      </w:r>
    </w:p>
    <w:p>
      <w:r>
        <w:pict>
          <v:rect style="width:0;height:1.5pt" o:hralign="center" o:hrstd="t" o:hr="t"/>
        </w:pict>
      </w:r>
    </w:p>
    <w:bookmarkEnd w:id="9"/>
    <w:bookmarkStart w:id="10" w:name="二意見書-13-項待補已封閉-12-13"/>
    <w:p>
      <w:pPr>
        <w:pStyle w:val="Heading2"/>
      </w:pPr>
      <w:r>
        <w:rPr>
          <w:rFonts w:hint="eastAsia"/>
        </w:rPr>
        <w:t xml:space="preserve">二、意見書</w:t>
      </w:r>
      <w:r>
        <w:t xml:space="preserve"> 13 </w:t>
      </w:r>
      <w:r>
        <w:rPr>
          <w:rFonts w:hint="eastAsia"/>
        </w:rPr>
        <w:t xml:space="preserve">項待補：已封閉</w:t>
      </w:r>
      <w:r>
        <w:t xml:space="preserve"> 12 / 13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項目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狀態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校準樣本規模</w:t>
            </w:r>
          </w:p>
        </w:tc>
        <w:tc>
          <w:tcPr/>
          <w:p>
            <w:pPr>
              <w:pStyle w:val="Compact"/>
            </w:pPr>
            <w:r>
              <w:t xml:space="preserve">✅ 226 CPA / 52,071 </w:t>
            </w:r>
            <w:r>
              <w:rPr>
                <w:rFonts w:hint="eastAsia"/>
              </w:rPr>
              <w:t xml:space="preserve">簽名</w:t>
            </w:r>
            <w:r>
              <w:t xml:space="preserve"> / 26,042 </w:t>
            </w:r>
            <w:r>
              <w:rPr>
                <w:rFonts w:hint="eastAsia"/>
              </w:rPr>
              <w:t xml:space="preserve">報告</w:t>
            </w:r>
            <w:r>
              <w:t xml:space="preserve"> + 5×10⁵ </w:t>
            </w:r>
            <w:r>
              <w:rPr>
                <w:rFonts w:hint="eastAsia"/>
              </w:rPr>
              <w:t xml:space="preserve">比較對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BCD 2013–2019 </w:t>
            </w:r>
            <w:r>
              <w:rPr>
                <w:rFonts w:hint="eastAsia"/>
              </w:rPr>
              <w:t xml:space="preserve">分事務所五分類</w:t>
            </w:r>
          </w:p>
        </w:tc>
        <w:tc>
          <w:tcPr/>
          <w:p>
            <w:pPr>
              <w:pStyle w:val="Compact"/>
            </w:pPr>
            <w:r>
              <w:t xml:space="preserve">✅ Table II-b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UN/HSC </w:t>
            </w:r>
            <w:r>
              <w:rPr>
                <w:rFonts w:hint="eastAsia"/>
              </w:rPr>
              <w:t xml:space="preserve">完整</w:t>
            </w:r>
            <w:r>
              <w:t xml:space="preserve"> ICCR</w:t>
            </w:r>
          </w:p>
        </w:tc>
        <w:tc>
          <w:tcPr/>
          <w:p>
            <w:pPr>
              <w:pStyle w:val="Compact"/>
            </w:pPr>
            <w:r>
              <w:t xml:space="preserve">✅ per-sig 88.0%/0.13%、per-report 98.2%/0.25%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Firm A vs BCD </w:t>
            </w:r>
            <w:r>
              <w:rPr>
                <w:rFonts w:hint="eastAsia"/>
              </w:rPr>
              <w:t xml:space="preserve">兩樣本</w:t>
            </w:r>
            <w:r>
              <w:t xml:space="preserve"> → Fig 4</w:t>
            </w:r>
          </w:p>
        </w:tc>
        <w:tc>
          <w:tcPr/>
          <w:p>
            <w:pPr>
              <w:pStyle w:val="Compact"/>
            </w:pPr>
            <w:r>
              <w:t xml:space="preserve">✅ cos 0.986/0.959、dHash 2/7、MWU p&lt;10⁻³⁰⁰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分期排名</w:t>
            </w:r>
            <w:r>
              <w:t xml:space="preserve"> → Fig 5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Backbone ablation</w:t>
            </w:r>
          </w:p>
        </w:tc>
        <w:tc>
          <w:tcPr/>
          <w:p>
            <w:pPr>
              <w:pStyle w:val="Compact"/>
            </w:pPr>
            <w:r>
              <w:t xml:space="preserve">✅ ResNet d=0.669 / EfficientNet 0.707 / VGG </w:t>
            </w:r>
            <w:r>
              <w:rPr>
                <w:rFonts w:hint="eastAsia"/>
              </w:rPr>
              <w:t xml:space="preserve">最差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2.14 vs unmatched </w:t>
            </w:r>
            <w:r>
              <w:rPr>
                <w:rFonts w:hint="eastAsia"/>
              </w:rPr>
              <w:t xml:space="preserve">驗證</w:t>
            </w:r>
          </w:p>
        </w:tc>
        <w:tc>
          <w:tcPr/>
          <w:p>
            <w:pPr>
              <w:pStyle w:val="Compact"/>
            </w:pPr>
            <w:r>
              <w:t xml:space="preserve">✅ 8,901(66%) </w:t>
            </w:r>
            <w:r>
              <w:rPr>
                <w:rFonts w:hint="eastAsia"/>
              </w:rPr>
              <w:t xml:space="preserve">為第</w:t>
            </w:r>
            <w:r>
              <w:t xml:space="preserve"> 3+ </w:t>
            </w:r>
            <w:r>
              <w:rPr>
                <w:rFonts w:hint="eastAsia"/>
              </w:rPr>
              <w:t xml:space="preserve">偵測框、信心度較低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五步程序</w:t>
            </w:r>
            <w:r>
              <w:t xml:space="preserve"> </w:t>
            </w:r>
            <w:r>
              <w:rPr>
                <w:rFonts w:hint="eastAsia"/>
              </w:rPr>
              <w:t xml:space="preserve">(a)設計</w:t>
            </w:r>
            <w:r>
              <w:t xml:space="preserve"> </w:t>
            </w:r>
            <w:r>
              <w:rPr>
                <w:rFonts w:hint="eastAsia"/>
              </w:rPr>
              <w:t xml:space="preserve">(b)首輪實跑</w:t>
            </w:r>
          </w:p>
        </w:tc>
        <w:tc>
          <w:tcPr/>
          <w:p>
            <w:pPr>
              <w:pStyle w:val="Compact"/>
            </w:pPr>
            <w:r>
              <w:t xml:space="preserve">⚠️ </w:t>
            </w:r>
            <w:r>
              <w:rPr>
                <w:rFonts w:hint="eastAsia"/>
              </w:rPr>
              <w:t xml:space="preserve">(a)✅；</w:t>
            </w:r>
            <w:r>
              <w:rPr>
                <w:b/>
                <w:bCs/>
              </w:rPr>
              <w:t xml:space="preserve">(b) </w:t>
            </w:r>
            <w:r>
              <w:rPr>
                <w:rFonts w:hint="eastAsia"/>
                <w:b/>
                <w:bCs/>
              </w:rPr>
              <w:t xml:space="preserve">待你執行</w:t>
            </w:r>
            <w:r>
              <w:rPr>
                <w:rFonts w:hint="eastAsia"/>
              </w:rPr>
              <w:t xml:space="preserve">（見三）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參考文獻</w:t>
            </w:r>
          </w:p>
        </w:tc>
        <w:tc>
          <w:tcPr/>
          <w:p>
            <w:pPr>
              <w:pStyle w:val="Compact"/>
            </w:pPr>
            <w:r>
              <w:t xml:space="preserve">✅ </w:t>
            </w:r>
            <w:r>
              <w:rPr>
                <w:rFonts w:hint="eastAsia"/>
              </w:rPr>
              <w:t xml:space="preserve">完整</w:t>
            </w:r>
            <w:r>
              <w:t xml:space="preserve"> + </w:t>
            </w:r>
            <w:r>
              <w:rPr>
                <w:rFonts w:hint="eastAsia"/>
              </w:rPr>
              <w:t xml:space="preserve">新增</w:t>
            </w:r>
            <w:r>
              <w:t xml:space="preserve"> [41]–[45]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空格子稽核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✅（見一-2，結果與預期相反）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低切點封閉世界</w:t>
            </w:r>
            <w:r>
              <w:t xml:space="preserve"> + 0.8489 </w:t>
            </w:r>
            <w:r>
              <w:rPr>
                <w:rFonts w:hint="eastAsia"/>
              </w:rPr>
              <w:t xml:space="preserve">對帳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✅（見一-3）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t xml:space="preserve">ICCR </w:t>
            </w:r>
            <w:r>
              <w:rPr>
                <w:rFonts w:hint="eastAsia"/>
              </w:rPr>
              <w:t xml:space="preserve">來源期間限定（n=89,994）</w:t>
            </w:r>
          </w:p>
        </w:tc>
        <w:tc>
          <w:tcPr/>
          <w:p>
            <w:pPr>
              <w:pStyle w:val="Compact"/>
            </w:pPr>
            <w:r>
              <w:t xml:space="preserve">✅ headline </w:t>
            </w:r>
            <w:r>
              <w:rPr>
                <w:rFonts w:hint="eastAsia"/>
              </w:rPr>
              <w:t xml:space="preserve">限定</w:t>
            </w:r>
            <w:r>
              <w:t xml:space="preserve"> </w:t>
            </w:r>
            <w:r>
              <w:rPr>
                <w:rFonts w:hint="eastAsia"/>
              </w:rPr>
              <w:t xml:space="preserve">2013–2019（n≈52,000，重現</w:t>
            </w:r>
            <w:r>
              <w:t xml:space="preserve"> </w:t>
            </w:r>
            <w:r>
              <w:rPr>
                <w:rFonts w:hint="eastAsia"/>
              </w:rPr>
              <w:t xml:space="preserve">0.0059），89,994=全期迴歸</w:t>
            </w:r>
            <w:r>
              <w:t xml:space="preserve"> </w:t>
            </w:r>
            <w:r>
              <w:rPr>
                <w:rFonts w:hint="eastAsia"/>
              </w:rPr>
              <w:t xml:space="preserve">scope，無洩漏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  <w:r>
              <w:t xml:space="preserve">MOPS metadata </w:t>
            </w:r>
            <w:r>
              <w:rPr>
                <w:rFonts w:hint="eastAsia"/>
              </w:rPr>
              <w:t xml:space="preserve">存活驗證</w:t>
            </w:r>
          </w:p>
        </w:tc>
        <w:tc>
          <w:tcPr/>
          <w:p>
            <w:pPr>
              <w:pStyle w:val="Compact"/>
            </w:pPr>
            <w:r>
              <w:t xml:space="preserve">✅ </w:t>
            </w:r>
            <w:r>
              <w:rPr>
                <w:rFonts w:hint="eastAsia"/>
              </w:rPr>
              <w:t xml:space="preserve">抽</w:t>
            </w:r>
            <w:r>
              <w:t xml:space="preserve"> 12 </w:t>
            </w:r>
            <w:r>
              <w:rPr>
                <w:rFonts w:hint="eastAsia"/>
              </w:rPr>
              <w:t xml:space="preserve">份證實</w:t>
            </w:r>
            <w:r>
              <w:t xml:space="preserve"> metadata </w:t>
            </w:r>
            <w:r>
              <w:rPr>
                <w:rFonts w:hint="eastAsia"/>
              </w:rPr>
              <w:t xml:space="preserve">高度異質、</w:t>
            </w:r>
            <w:r>
              <w:rPr>
                <w:rFonts w:hint="eastAsia"/>
                <w:b/>
                <w:bCs/>
              </w:rPr>
              <w:t xml:space="preserve">未被平台洗掉</w:t>
            </w:r>
            <w:r>
              <w:rPr>
                <w:rFonts w:hint="eastAsia"/>
              </w:rPr>
              <w:t xml:space="preserve">（掃描器型號/PDF版本/編碼皆異）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「參」分群提案</w:t>
      </w:r>
      <w:r>
        <w:rPr>
          <w:rFonts w:hint="eastAsia"/>
        </w:rPr>
        <w:t xml:space="preserve">：已做可行性實測。BCD</w:t>
      </w:r>
      <w:r>
        <w:t xml:space="preserve"> 2013–2019 </w:t>
      </w:r>
      <w:r>
        <w:rPr>
          <w:rFonts w:hint="eastAsia"/>
        </w:rPr>
        <w:t xml:space="preserve">中</w:t>
      </w:r>
      <w:r>
        <w:t xml:space="preserve"> within-accountant </w:t>
      </w:r>
      <w:r>
        <w:rPr>
          <w:rFonts w:hint="eastAsia"/>
        </w:rPr>
        <w:t xml:space="preserve">結構為連續譜、無「緊密群＋分散雲」的乾淨二分（202</w:t>
      </w:r>
      <w:r>
        <w:t xml:space="preserve"> </w:t>
      </w:r>
      <w:r>
        <w:rPr>
          <w:rFonts w:hint="eastAsia"/>
        </w:rPr>
        <w:t xml:space="preserve">人中</w:t>
      </w:r>
      <w:r>
        <w:t xml:space="preserve"> 0 </w:t>
      </w:r>
      <w:r>
        <w:rPr>
          <w:rFonts w:hint="eastAsia"/>
        </w:rPr>
        <w:t xml:space="preserve">人落差&gt;0.10）→</w:t>
      </w:r>
      <w:r>
        <w:t xml:space="preserve"> §V-A </w:t>
      </w:r>
      <w:r>
        <w:rPr>
          <w:rFonts w:hint="eastAsia"/>
        </w:rPr>
        <w:t xml:space="preserve">無切點現象上移一層。建議</w:t>
      </w:r>
      <w:r>
        <w:rPr>
          <w:rFonts w:hint="eastAsia"/>
          <w:b/>
          <w:bCs/>
        </w:rPr>
        <w:t xml:space="preserve">維持</w:t>
      </w:r>
      <w:r>
        <w:rPr>
          <w:b/>
          <w:bCs/>
        </w:rPr>
        <w:t xml:space="preserve"> future </w:t>
      </w:r>
      <w:r>
        <w:rPr>
          <w:rFonts w:hint="eastAsia"/>
          <w:b/>
          <w:bCs/>
        </w:rPr>
        <w:t xml:space="preserve">work（§VI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已是）</w:t>
      </w:r>
      <w:r>
        <w:rPr>
          <w:rFonts w:hint="eastAsia"/>
        </w:rPr>
        <w:t xml:space="preserve">，勿升為本篇</w:t>
      </w:r>
      <w:r>
        <w:t xml:space="preserve"> robustness。</w:t>
      </w:r>
    </w:p>
    <w:p>
      <w:r>
        <w:pict>
          <v:rect style="width:0;height:1.5pt" o:hralign="center" o:hrstd="t" o:hr="t"/>
        </w:pict>
      </w:r>
    </w:p>
    <w:bookmarkEnd w:id="10"/>
    <w:bookmarkStart w:id="11" w:name="三仍-open需要團隊處理"/>
    <w:p>
      <w:pPr>
        <w:pStyle w:val="Heading2"/>
      </w:pPr>
      <w:r>
        <w:rPr>
          <w:rFonts w:hint="eastAsia"/>
        </w:rPr>
        <w:t xml:space="preserve">三、仍</w:t>
      </w:r>
      <w:r>
        <w:t xml:space="preserve"> </w:t>
      </w:r>
      <w:r>
        <w:rPr>
          <w:rFonts w:hint="eastAsia"/>
        </w:rPr>
        <w:t xml:space="preserve">open，需要團隊處理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#8b </w:t>
      </w:r>
      <w:r>
        <w:rPr>
          <w:rFonts w:hint="eastAsia"/>
          <w:b/>
          <w:bCs/>
        </w:rPr>
        <w:t xml:space="preserve">五步程序首輪實跑（最高槓桿、只能由人做）</w:t>
      </w:r>
      <w:r>
        <w:rPr>
          <w:rFonts w:hint="eastAsia"/>
        </w:rPr>
        <w:t xml:space="preserve">：HC/MC/UN</w:t>
      </w:r>
      <w:r>
        <w:t xml:space="preserve"> </w:t>
      </w:r>
      <w:r>
        <w:rPr>
          <w:rFonts w:hint="eastAsia"/>
        </w:rPr>
        <w:t xml:space="preserve">各抽有界小樣本（各</w:t>
      </w:r>
      <w:r>
        <w:t xml:space="preserve"> ~25 </w:t>
      </w:r>
      <w:r>
        <w:rPr>
          <w:rFonts w:hint="eastAsia"/>
        </w:rPr>
        <w:t xml:space="preserve">筆），逐案疊圖人工判「重用/親簽/無法判定」，報出各</w:t>
      </w:r>
      <w:r>
        <w:t xml:space="preserve"> band </w:t>
      </w:r>
      <w:r>
        <w:rPr>
          <w:rFonts w:hint="eastAsia"/>
        </w:rPr>
        <w:t xml:space="preserve">確認率。這會把論文最弱點（無</w:t>
      </w:r>
      <w:r>
        <w:t xml:space="preserve"> ground </w:t>
      </w:r>
      <w:r>
        <w:rPr>
          <w:rFonts w:hint="eastAsia"/>
        </w:rPr>
        <w:t xml:space="preserve">truth）補上第一批人工標籤。約</w:t>
      </w:r>
      <w:r>
        <w:t xml:space="preserve"> 1–2 </w:t>
      </w:r>
      <w:r>
        <w:rPr>
          <w:rFonts w:hint="eastAsia"/>
        </w:rPr>
        <w:t xml:space="preserve">小時。如需，我可先做「裁決包」（自動抽樣+並排疊圖+metadata），讓你只需翻看打勾。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Supplementary materials </w:t>
      </w:r>
      <w:r>
        <w:rPr>
          <w:rFonts w:hint="eastAsia"/>
          <w:b/>
          <w:bCs/>
        </w:rPr>
        <w:t xml:space="preserve">套件</w:t>
      </w:r>
      <w:r>
        <w:rPr>
          <w:rFonts w:hint="eastAsia"/>
        </w:rPr>
        <w:t xml:space="preserve">：全文多處引用，需實際打包（table-to-script</w:t>
      </w:r>
      <w:r>
        <w:t xml:space="preserve"> provenance、BD/McCrary </w:t>
      </w:r>
      <w:r>
        <w:rPr>
          <w:rFonts w:hint="eastAsia"/>
        </w:rPr>
        <w:t xml:space="preserve">原始</w:t>
      </w:r>
      <w:r>
        <w:t xml:space="preserve"> Z </w:t>
      </w:r>
      <w:r>
        <w:rPr>
          <w:rFonts w:hint="eastAsia"/>
        </w:rPr>
        <w:t xml:space="preserve">序列、backbone</w:t>
      </w:r>
      <w:r>
        <w:t xml:space="preserve"> </w:t>
      </w:r>
      <w:r>
        <w:rPr>
          <w:rFonts w:hint="eastAsia"/>
        </w:rPr>
        <w:t xml:space="preserve">完整表、0.95/5/15</w:t>
      </w:r>
      <w:r>
        <w:t xml:space="preserve"> prior-calibration </w:t>
      </w:r>
      <w:r>
        <w:rPr>
          <w:rFonts w:hint="eastAsia"/>
        </w:rPr>
        <w:t xml:space="preserve">provenance）。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投稿機制</w:t>
      </w:r>
      <w:r>
        <w:rPr>
          <w:rFonts w:hint="eastAsia"/>
        </w:rPr>
        <w:t xml:space="preserve">：IEEE</w:t>
      </w:r>
      <w:r>
        <w:t xml:space="preserve"> Access </w:t>
      </w:r>
      <w:r>
        <w:rPr>
          <w:rFonts w:hint="eastAsia"/>
        </w:rPr>
        <w:t xml:space="preserve">雙欄模板排版、作者資訊/bios/ORCID、cover</w:t>
      </w:r>
      <w:r>
        <w:t xml:space="preserve"> </w:t>
      </w:r>
      <w:r>
        <w:rPr>
          <w:rFonts w:hint="eastAsia"/>
        </w:rPr>
        <w:t xml:space="preserve">letter、刪除未引用參考文獻、Fig</w:t>
      </w:r>
      <w:r>
        <w:t xml:space="preserve"> 4/5 </w:t>
      </w:r>
      <w:r>
        <w:rPr>
          <w:rFonts w:hint="eastAsia"/>
        </w:rPr>
        <w:t xml:space="preserve">出版風格化。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i/>
          <w:iCs/>
        </w:rPr>
        <w:t xml:space="preserve">所有實算腳本：</w:t>
      </w:r>
      <w:r>
        <w:rPr>
          <w:rStyle w:val="VerbatimChar"/>
          <w:i/>
          <w:iCs/>
        </w:rPr>
        <w:t xml:space="preserve">/tmp/harvest_period.py</w:t>
      </w:r>
      <w:r>
        <w:rPr>
          <w:i/>
          <w:iCs/>
        </w:rPr>
        <w:t xml:space="preserve">、</w:t>
      </w:r>
      <w:r>
        <w:rPr>
          <w:rStyle w:val="VerbatimChar"/>
          <w:i/>
          <w:iCs/>
        </w:rPr>
        <w:t xml:space="preserve">/tmp/close_items.py</w:t>
      </w:r>
      <w:r>
        <w:rPr>
          <w:i/>
          <w:iCs/>
        </w:rPr>
        <w:t xml:space="preserve">、</w:t>
      </w:r>
      <w:r>
        <w:rPr>
          <w:rStyle w:val="VerbatimChar"/>
          <w:i/>
          <w:iCs/>
        </w:rPr>
        <w:t xml:space="preserve">/tmp/spike_setlevel.py</w:t>
      </w:r>
      <w:r>
        <w:rPr>
          <w:i/>
          <w:iCs/>
        </w:rPr>
        <w:t xml:space="preserve">、</w:t>
      </w:r>
      <w:r>
        <w:rPr>
          <w:rStyle w:val="VerbatimChar"/>
          <w:i/>
          <w:iCs/>
        </w:rPr>
        <w:t xml:space="preserve">/tmp/make_figs*.py</w:t>
      </w:r>
      <w:r>
        <w:rPr>
          <w:rFonts w:hint="eastAsia"/>
          <w:i/>
          <w:iCs/>
        </w:rPr>
        <w:t xml:space="preserve">（可移入</w:t>
      </w:r>
      <w:r>
        <w:rPr>
          <w:i/>
          <w:iCs/>
        </w:rPr>
        <w:t xml:space="preserve"> repo </w:t>
      </w:r>
      <w:r>
        <w:rPr>
          <w:rFonts w:hint="eastAsia"/>
          <w:i/>
          <w:iCs/>
        </w:rPr>
        <w:t xml:space="preserve">供重現）。</w:t>
      </w:r>
    </w:p>
    <w:bookmarkEnd w:id="11"/>
    <w:bookmarkEnd w:id="1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2026-06-14T19:19:13Z</dcterms:created>
  <dcterms:modified xsi:type="dcterms:W3CDTF">2026-06-14T19:19:13Z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